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B0" w:rsidRPr="00856ECD" w:rsidRDefault="00A87EB0" w:rsidP="00EB4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B4044">
        <w:rPr>
          <w:rFonts w:ascii="Times New Roman" w:hAnsi="Times New Roman"/>
          <w:b/>
          <w:sz w:val="24"/>
          <w:szCs w:val="24"/>
          <w:lang w:val="uk-UA"/>
        </w:rPr>
        <w:t>Безпека праці під час перевезення зерна автотранспортом</w:t>
      </w:r>
    </w:p>
    <w:p w:rsidR="00A87EB0" w:rsidRPr="00856ECD" w:rsidRDefault="00A87EB0" w:rsidP="00EB4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EB0" w:rsidRPr="00FB7C77" w:rsidRDefault="00A87EB0" w:rsidP="00FB7C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На сільськогосподарських підприємствах перевозять зерно від зернозбиральної техніки переважно автомобільним та рідше тракторним транспортом.</w:t>
      </w:r>
    </w:p>
    <w:p w:rsidR="00A87EB0" w:rsidRPr="00FB7C77" w:rsidRDefault="00A87EB0" w:rsidP="00FB7C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 xml:space="preserve">Автотранспортні роботи з перевезення зерна, його механізоване розвантажування та завантажування характеризуються дією на працівників численних шкідливих і небезпечних виробничих чинників. </w:t>
      </w:r>
    </w:p>
    <w:p w:rsidR="00A87EB0" w:rsidRPr="00FB7C77" w:rsidRDefault="00A87EB0" w:rsidP="00FB7C7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b/>
          <w:color w:val="000000"/>
          <w:sz w:val="28"/>
          <w:szCs w:val="28"/>
          <w:lang w:val="uk-UA"/>
        </w:rPr>
        <w:t>Небезпечними і шкідливими виробничими чинниками під час перевезення зерна є:</w:t>
      </w:r>
    </w:p>
    <w:p w:rsidR="00A87EB0" w:rsidRPr="00FB7C77" w:rsidRDefault="00A87EB0" w:rsidP="00FB7C7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перебування на дорогах великовантажних зерновозів;</w:t>
      </w:r>
    </w:p>
    <w:p w:rsidR="00A87EB0" w:rsidRPr="00FB7C77" w:rsidRDefault="00A87EB0" w:rsidP="00FB7C7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незадовільний стан доріг, яким рухаються зерновози та інші автотранспортні засоби, які перевозять зерно;</w:t>
      </w:r>
    </w:p>
    <w:p w:rsidR="00A87EB0" w:rsidRPr="00FB7C77" w:rsidRDefault="00A87EB0" w:rsidP="00FB7C7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самовільне зрушення великотоннажних транспортних засобів (наприклад на спусках);</w:t>
      </w:r>
    </w:p>
    <w:p w:rsidR="00A87EB0" w:rsidRPr="00FB7C77" w:rsidRDefault="00A87EB0" w:rsidP="00FB7C7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нервово-емоційне напруження під час керування автомобілем польовими дорогами;</w:t>
      </w:r>
    </w:p>
    <w:p w:rsidR="00A87EB0" w:rsidRPr="00FB7C77" w:rsidRDefault="00A87EB0" w:rsidP="00FB7C7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шум (вібрація) від вузлів і систем автомобіля;</w:t>
      </w:r>
    </w:p>
    <w:p w:rsidR="00A87EB0" w:rsidRPr="00FB7C77" w:rsidRDefault="00A87EB0" w:rsidP="00FB7C7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підвищена температура повітря у кабіні у теплий період року (інакше – протяги через підвищену швидкість руху повітря, якщо відкриті вікна кабіни);</w:t>
      </w:r>
    </w:p>
    <w:p w:rsidR="00A87EB0" w:rsidRPr="00FB7C77" w:rsidRDefault="00A87EB0" w:rsidP="00FB7C7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Термічні фактори (пожежі, вибухи у разі подавання палива у карбюратор двигуна самопливом, перевірка наявності палива у баку з використанням відкритого полум’я, витікання газу з газобалонної установки автомобіля; опіки парою, гарячою водою із карбюратора тощо).</w:t>
      </w:r>
    </w:p>
    <w:p w:rsidR="00A87EB0" w:rsidRPr="00FB7C77" w:rsidRDefault="00A87EB0" w:rsidP="00FB7C7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b/>
          <w:color w:val="000000"/>
          <w:sz w:val="28"/>
          <w:szCs w:val="28"/>
          <w:lang w:val="uk-UA"/>
        </w:rPr>
        <w:t>Небезпечні ситуації під час перевезення зерна автотранспортом</w:t>
      </w:r>
    </w:p>
    <w:p w:rsidR="00A87EB0" w:rsidRPr="00FB7C77" w:rsidRDefault="00A87EB0" w:rsidP="00FB7C7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b/>
          <w:color w:val="000000"/>
          <w:sz w:val="28"/>
          <w:szCs w:val="28"/>
          <w:lang w:val="uk-UA"/>
        </w:rPr>
        <w:t>Небезпечні умови:</w:t>
      </w:r>
    </w:p>
    <w:p w:rsidR="00A87EB0" w:rsidRPr="00FB7C77" w:rsidRDefault="00A87EB0" w:rsidP="00FB7C7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1) незадовільний стан автомобіля, який експлуатується тривалий час;</w:t>
      </w:r>
    </w:p>
    <w:p w:rsidR="00A87EB0" w:rsidRPr="00FB7C77" w:rsidRDefault="00A87EB0" w:rsidP="00FB7C7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2) незадовільний стан автодоріг;</w:t>
      </w:r>
    </w:p>
    <w:p w:rsidR="00A87EB0" w:rsidRPr="00FB7C77" w:rsidRDefault="00A87EB0" w:rsidP="00FB7C7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3) підвищена загазованість повітря робочої зони;</w:t>
      </w:r>
    </w:p>
    <w:p w:rsidR="00A87EB0" w:rsidRPr="00FB7C77" w:rsidRDefault="00A87EB0" w:rsidP="00FB7C7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4) шум і вібрація від систем автомобіля;</w:t>
      </w:r>
    </w:p>
    <w:p w:rsidR="00A87EB0" w:rsidRPr="00FB7C77" w:rsidRDefault="00A87EB0" w:rsidP="00FB7C7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5) підвищене фізичне навантаження під час тривалого керування;</w:t>
      </w:r>
    </w:p>
    <w:p w:rsidR="00A87EB0" w:rsidRPr="00FB7C77" w:rsidRDefault="00A87EB0" w:rsidP="00FB7C7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6) монотонність праці при керуванні автомобілем у далеких рейсах;</w:t>
      </w:r>
    </w:p>
    <w:p w:rsidR="00A87EB0" w:rsidRPr="00FB7C77" w:rsidRDefault="00A87EB0" w:rsidP="00FB7C7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7) нервово-емоційне напруження при керуванні автомобілем в умовах інтенсивного дорожнього руху.</w:t>
      </w:r>
    </w:p>
    <w:p w:rsidR="00A87EB0" w:rsidRPr="00FB7C77" w:rsidRDefault="00A87EB0" w:rsidP="00FB7C7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b/>
          <w:color w:val="000000"/>
          <w:sz w:val="28"/>
          <w:szCs w:val="28"/>
          <w:lang w:val="uk-UA"/>
        </w:rPr>
        <w:t>Небезпечні дії:</w:t>
      </w:r>
    </w:p>
    <w:p w:rsidR="00A87EB0" w:rsidRPr="00FB7C77" w:rsidRDefault="00A87EB0" w:rsidP="00FB7C7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1) перевищення встановленої швидкості руху;</w:t>
      </w:r>
    </w:p>
    <w:p w:rsidR="00A87EB0" w:rsidRPr="00FB7C77" w:rsidRDefault="00A87EB0" w:rsidP="00FB7C7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2) недотримання дистанції на дорозі;</w:t>
      </w:r>
    </w:p>
    <w:p w:rsidR="00A87EB0" w:rsidRPr="00FB7C77" w:rsidRDefault="00A87EB0" w:rsidP="00FB7C7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3) відсутність перевірки стану автомобіля перед рейсом;</w:t>
      </w:r>
    </w:p>
    <w:p w:rsidR="00A87EB0" w:rsidRPr="00FB7C77" w:rsidRDefault="00A87EB0" w:rsidP="00FB7C7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4) неврахування погодних умов і стану дорожнього покриття;</w:t>
      </w:r>
    </w:p>
    <w:p w:rsidR="00A87EB0" w:rsidRPr="00FB7C77" w:rsidRDefault="00A87EB0" w:rsidP="00FB7C7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5) завантаження автомобіля понад норму;</w:t>
      </w:r>
    </w:p>
    <w:p w:rsidR="00A87EB0" w:rsidRPr="00FB7C77" w:rsidRDefault="00A87EB0" w:rsidP="00FB7C7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6) неправильне встановлення автомобіля на розвантажувачі елеватора;</w:t>
      </w:r>
    </w:p>
    <w:p w:rsidR="00A87EB0" w:rsidRPr="00FB7C77" w:rsidRDefault="00A87EB0" w:rsidP="00FB7C7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7) перевищення дозволеної тривалості перебування в рейсі.</w:t>
      </w:r>
    </w:p>
    <w:p w:rsidR="00A87EB0" w:rsidRPr="00FB7C77" w:rsidRDefault="00A87EB0" w:rsidP="00FB7C77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b/>
          <w:color w:val="000000"/>
          <w:sz w:val="28"/>
          <w:szCs w:val="28"/>
          <w:lang w:val="uk-UA"/>
        </w:rPr>
        <w:t>Небезпечна ситуація:</w:t>
      </w:r>
    </w:p>
    <w:p w:rsidR="00A87EB0" w:rsidRPr="00FB7C77" w:rsidRDefault="00A87EB0" w:rsidP="00FB7C7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1) накопичення втоми водієм після тривалого перебування за кермом;</w:t>
      </w:r>
    </w:p>
    <w:p w:rsidR="00A87EB0" w:rsidRPr="00FB7C77" w:rsidRDefault="00A87EB0" w:rsidP="00FB7C77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2) втрата керуванням автомобіля внаслідок наявності експлуатаційних дефектів у деталях автомобіля;</w:t>
      </w:r>
    </w:p>
    <w:p w:rsidR="00A87EB0" w:rsidRPr="00FB7C77" w:rsidRDefault="00A87EB0" w:rsidP="00FB7C77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3) втрата керування автомобілем внаслідок зіткнення;</w:t>
      </w:r>
    </w:p>
    <w:p w:rsidR="00A87EB0" w:rsidRPr="00FB7C77" w:rsidRDefault="00A87EB0" w:rsidP="00FB7C7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4) виникнення пожежі на автомобілі;</w:t>
      </w:r>
    </w:p>
    <w:p w:rsidR="00A87EB0" w:rsidRPr="00FB7C77" w:rsidRDefault="00A87EB0" w:rsidP="00FB7C77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5) від’єднання причепу піл час руху.</w:t>
      </w:r>
    </w:p>
    <w:p w:rsidR="00A87EB0" w:rsidRPr="00FB7C77" w:rsidRDefault="00A87EB0" w:rsidP="00FB7C7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Кроки для уникнення нещасних випадків</w:t>
      </w:r>
    </w:p>
    <w:p w:rsidR="00A87EB0" w:rsidRPr="00FB7C77" w:rsidRDefault="00A87EB0" w:rsidP="00FB7C7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Забезпечити водіїв спецодягом, а автомобілі справними вогнегасниками.</w:t>
      </w:r>
    </w:p>
    <w:p w:rsidR="00A87EB0" w:rsidRPr="00FB7C77" w:rsidRDefault="00A87EB0" w:rsidP="00FB7C7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Провести позаплановий інструктаж з охорони праці з водіями і працівниками гаража.</w:t>
      </w:r>
    </w:p>
    <w:p w:rsidR="00A87EB0" w:rsidRPr="00FB7C77" w:rsidRDefault="00A87EB0" w:rsidP="00FB7C7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Покласти обов’язки щоденного контролю за технічним станом зерновозів на завідувача гаража.</w:t>
      </w:r>
    </w:p>
    <w:p w:rsidR="00A87EB0" w:rsidRPr="00FB7C77" w:rsidRDefault="00A87EB0" w:rsidP="00FB7C7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>Облаштувати знаками пріоритету дорожнього руху територію елеваторів, на якій перебувають автомобілі перед розвантажуванням зерна.</w:t>
      </w:r>
    </w:p>
    <w:p w:rsidR="00A87EB0" w:rsidRPr="00FB7C77" w:rsidRDefault="00A87EB0" w:rsidP="00FB7C7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7C77">
        <w:rPr>
          <w:rFonts w:ascii="Times New Roman" w:hAnsi="Times New Roman"/>
          <w:color w:val="000000"/>
          <w:sz w:val="28"/>
          <w:szCs w:val="28"/>
          <w:lang w:val="uk-UA"/>
        </w:rPr>
        <w:tab/>
        <w:t>Важливе значення для ефективності профілактики має підвищення медико-гігієнічних знань серед водіїв для формування пріоритетного ставлення до здоров’я, мінімізації факторів ризику розвитку патологій серцево-судинної системи, формування поняття «культура праці».</w:t>
      </w:r>
    </w:p>
    <w:p w:rsidR="00A87EB0" w:rsidRPr="00EB4044" w:rsidRDefault="00A87EB0" w:rsidP="00EB404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EB4044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Новгород-Сіверське відділення управління</w:t>
      </w:r>
    </w:p>
    <w:p w:rsidR="00A87EB0" w:rsidRPr="00EB4044" w:rsidRDefault="00A87EB0" w:rsidP="00EB404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EB4044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ab/>
      </w:r>
      <w:r w:rsidRPr="00EB4044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ab/>
      </w:r>
      <w:r w:rsidRPr="00EB4044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ab/>
      </w:r>
      <w:r w:rsidRPr="00EB4044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ab/>
      </w:r>
      <w:r w:rsidRPr="00EB4044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ab/>
      </w:r>
      <w:r w:rsidRPr="00EB4044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ab/>
        <w:t>виконавчої дирекції Фонду</w:t>
      </w:r>
      <w:r w:rsidRPr="00EB404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соціального</w:t>
      </w:r>
    </w:p>
    <w:p w:rsidR="00A87EB0" w:rsidRPr="00EB4044" w:rsidRDefault="00A87EB0" w:rsidP="00EB4044">
      <w:pPr>
        <w:tabs>
          <w:tab w:val="left" w:pos="0"/>
        </w:tabs>
        <w:spacing w:after="0" w:line="240" w:lineRule="auto"/>
        <w:jc w:val="right"/>
        <w:rPr>
          <w:rStyle w:val="a6"/>
          <w:iCs/>
          <w:color w:val="008080"/>
          <w:sz w:val="24"/>
          <w:szCs w:val="24"/>
        </w:rPr>
      </w:pPr>
      <w:r w:rsidRPr="00EB4044">
        <w:rPr>
          <w:rFonts w:ascii="Times New Roman" w:hAnsi="Times New Roman"/>
          <w:i/>
          <w:color w:val="000000"/>
          <w:sz w:val="24"/>
          <w:szCs w:val="24"/>
          <w:lang w:val="uk-UA"/>
        </w:rPr>
        <w:tab/>
      </w:r>
      <w:r w:rsidRPr="00EB4044">
        <w:rPr>
          <w:rFonts w:ascii="Times New Roman" w:hAnsi="Times New Roman"/>
          <w:i/>
          <w:color w:val="000000"/>
          <w:sz w:val="24"/>
          <w:szCs w:val="24"/>
          <w:lang w:val="uk-UA"/>
        </w:rPr>
        <w:tab/>
      </w:r>
      <w:r w:rsidRPr="00EB4044">
        <w:rPr>
          <w:rFonts w:ascii="Times New Roman" w:hAnsi="Times New Roman"/>
          <w:i/>
          <w:color w:val="000000"/>
          <w:sz w:val="24"/>
          <w:szCs w:val="24"/>
          <w:lang w:val="uk-UA"/>
        </w:rPr>
        <w:tab/>
      </w:r>
      <w:r w:rsidRPr="00EB4044">
        <w:rPr>
          <w:rFonts w:ascii="Times New Roman" w:hAnsi="Times New Roman"/>
          <w:i/>
          <w:color w:val="000000"/>
          <w:sz w:val="24"/>
          <w:szCs w:val="24"/>
          <w:lang w:val="uk-UA"/>
        </w:rPr>
        <w:tab/>
      </w:r>
      <w:r w:rsidRPr="00EB4044">
        <w:rPr>
          <w:rFonts w:ascii="Times New Roman" w:hAnsi="Times New Roman"/>
          <w:i/>
          <w:color w:val="000000"/>
          <w:sz w:val="24"/>
          <w:szCs w:val="24"/>
          <w:lang w:val="uk-UA"/>
        </w:rPr>
        <w:tab/>
      </w:r>
      <w:r w:rsidRPr="00EB4044">
        <w:rPr>
          <w:rFonts w:ascii="Times New Roman" w:hAnsi="Times New Roman"/>
          <w:i/>
          <w:color w:val="000000"/>
          <w:sz w:val="24"/>
          <w:szCs w:val="24"/>
          <w:lang w:val="uk-UA"/>
        </w:rPr>
        <w:tab/>
      </w:r>
      <w:r w:rsidRPr="00EB4044">
        <w:rPr>
          <w:rFonts w:ascii="Times New Roman" w:hAnsi="Times New Roman"/>
          <w:i/>
          <w:color w:val="000000"/>
          <w:sz w:val="24"/>
          <w:szCs w:val="24"/>
        </w:rPr>
        <w:t xml:space="preserve">страхування України в Чернігівській області </w:t>
      </w:r>
    </w:p>
    <w:p w:rsidR="00A87EB0" w:rsidRPr="00EB4044" w:rsidRDefault="00A87EB0" w:rsidP="00EB4044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sectPr w:rsidR="00A87EB0" w:rsidRPr="00EB4044" w:rsidSect="00EB404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708A"/>
    <w:multiLevelType w:val="hybridMultilevel"/>
    <w:tmpl w:val="F4B8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064C99"/>
    <w:multiLevelType w:val="hybridMultilevel"/>
    <w:tmpl w:val="3C840BD8"/>
    <w:lvl w:ilvl="0" w:tplc="0422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266197"/>
    <w:multiLevelType w:val="hybridMultilevel"/>
    <w:tmpl w:val="FA68109E"/>
    <w:lvl w:ilvl="0" w:tplc="A4F28558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1F1763"/>
    <w:multiLevelType w:val="hybridMultilevel"/>
    <w:tmpl w:val="C102EF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42D64CD3"/>
    <w:multiLevelType w:val="hybridMultilevel"/>
    <w:tmpl w:val="6930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1F5532"/>
    <w:multiLevelType w:val="hybridMultilevel"/>
    <w:tmpl w:val="3DA8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8516DA"/>
    <w:multiLevelType w:val="hybridMultilevel"/>
    <w:tmpl w:val="EB3E6C40"/>
    <w:lvl w:ilvl="0" w:tplc="686C4F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5DF2624"/>
    <w:multiLevelType w:val="hybridMultilevel"/>
    <w:tmpl w:val="3D8A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BD16DB"/>
    <w:multiLevelType w:val="hybridMultilevel"/>
    <w:tmpl w:val="BFB6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273582"/>
    <w:multiLevelType w:val="hybridMultilevel"/>
    <w:tmpl w:val="BDE69AB6"/>
    <w:lvl w:ilvl="0" w:tplc="0422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B06C94"/>
    <w:multiLevelType w:val="hybridMultilevel"/>
    <w:tmpl w:val="379A7898"/>
    <w:lvl w:ilvl="0" w:tplc="085AE5BE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AD1121"/>
    <w:multiLevelType w:val="hybridMultilevel"/>
    <w:tmpl w:val="B4E2C8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A8"/>
    <w:rsid w:val="000132A8"/>
    <w:rsid w:val="00084E9D"/>
    <w:rsid w:val="00095CCE"/>
    <w:rsid w:val="000A5766"/>
    <w:rsid w:val="0015419E"/>
    <w:rsid w:val="001802E0"/>
    <w:rsid w:val="001D7752"/>
    <w:rsid w:val="00246E07"/>
    <w:rsid w:val="0026456E"/>
    <w:rsid w:val="002C3879"/>
    <w:rsid w:val="0034359C"/>
    <w:rsid w:val="00381C38"/>
    <w:rsid w:val="00531024"/>
    <w:rsid w:val="005653AF"/>
    <w:rsid w:val="005724E3"/>
    <w:rsid w:val="005B2254"/>
    <w:rsid w:val="006408E6"/>
    <w:rsid w:val="006E3830"/>
    <w:rsid w:val="00732BB7"/>
    <w:rsid w:val="007B0A69"/>
    <w:rsid w:val="00856ECD"/>
    <w:rsid w:val="008B20C1"/>
    <w:rsid w:val="008B22C3"/>
    <w:rsid w:val="008C2937"/>
    <w:rsid w:val="00947AB4"/>
    <w:rsid w:val="00A87EB0"/>
    <w:rsid w:val="00C63C6E"/>
    <w:rsid w:val="00C932D6"/>
    <w:rsid w:val="00E53D97"/>
    <w:rsid w:val="00EB4044"/>
    <w:rsid w:val="00ED3647"/>
    <w:rsid w:val="00F16825"/>
    <w:rsid w:val="00FB7C77"/>
    <w:rsid w:val="00FE303C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9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102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47A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947AB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99"/>
    <w:qFormat/>
    <w:rsid w:val="00947AB4"/>
    <w:rPr>
      <w:rFonts w:cs="Times New Roman"/>
      <w:i/>
    </w:rPr>
  </w:style>
  <w:style w:type="paragraph" w:styleId="a7">
    <w:name w:val="Balloon Text"/>
    <w:basedOn w:val="a"/>
    <w:link w:val="a8"/>
    <w:uiPriority w:val="99"/>
    <w:semiHidden/>
    <w:rsid w:val="007B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0A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9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102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47A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947AB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99"/>
    <w:qFormat/>
    <w:rsid w:val="00947AB4"/>
    <w:rPr>
      <w:rFonts w:cs="Times New Roman"/>
      <w:i/>
    </w:rPr>
  </w:style>
  <w:style w:type="paragraph" w:styleId="a7">
    <w:name w:val="Balloon Text"/>
    <w:basedOn w:val="a"/>
    <w:link w:val="a8"/>
    <w:uiPriority w:val="99"/>
    <w:semiHidden/>
    <w:rsid w:val="007B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0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</dc:creator>
  <cp:lastModifiedBy>Пользователь Windows</cp:lastModifiedBy>
  <cp:revision>2</cp:revision>
  <cp:lastPrinted>2018-08-03T11:26:00Z</cp:lastPrinted>
  <dcterms:created xsi:type="dcterms:W3CDTF">2018-08-07T08:49:00Z</dcterms:created>
  <dcterms:modified xsi:type="dcterms:W3CDTF">2018-08-07T08:49:00Z</dcterms:modified>
</cp:coreProperties>
</file>